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2C" w:rsidRDefault="00170C2C" w:rsidP="00170C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UNIVERSITÀ degli STUDI di MESSINA</w:t>
      </w:r>
    </w:p>
    <w:p w:rsidR="00170C2C" w:rsidRDefault="00170C2C" w:rsidP="00170C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Dipartimento di Scienze Chimiche, Biologiche, Farmaceutiche ed Ambientali</w:t>
      </w:r>
    </w:p>
    <w:p w:rsidR="00170C2C" w:rsidRDefault="00170C2C" w:rsidP="00170C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FF"/>
          <w:sz w:val="24"/>
          <w:szCs w:val="24"/>
        </w:rPr>
        <w:t>CdLM</w:t>
      </w:r>
      <w:proofErr w:type="spellEnd"/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 in </w:t>
      </w: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B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iologia ed </w:t>
      </w: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E</w:t>
      </w:r>
      <w:r>
        <w:rPr>
          <w:rFonts w:ascii="TimesNewRomanPSMT" w:hAnsi="TimesNewRomanPSMT" w:cs="TimesNewRomanPSMT"/>
          <w:color w:val="0000FF"/>
          <w:sz w:val="24"/>
          <w:szCs w:val="24"/>
        </w:rPr>
        <w:t>cologia dell’</w:t>
      </w: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A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mbiente </w:t>
      </w: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M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arino </w:t>
      </w: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C</w:t>
      </w:r>
      <w:r>
        <w:rPr>
          <w:rFonts w:ascii="TimesNewRomanPSMT" w:hAnsi="TimesNewRomanPSMT" w:cs="TimesNewRomanPSMT"/>
          <w:color w:val="0000FF"/>
          <w:sz w:val="24"/>
          <w:szCs w:val="24"/>
        </w:rPr>
        <w:t>ostiero</w:t>
      </w:r>
    </w:p>
    <w:p w:rsidR="00170C2C" w:rsidRDefault="00170C2C" w:rsidP="00170C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170C2C" w:rsidRDefault="00170C2C" w:rsidP="00170C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>QUESTIONARIO SULLA FIGURA PROFESSIONALE DI BIOLOGO MARINO</w:t>
      </w:r>
    </w:p>
    <w:p w:rsid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>Azienda/Ente</w:t>
      </w: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>Referente</w:t>
      </w: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>Ritenete ancora attuale la figura di Biologo marino che il Corso di laurea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>magistrale in Biologia ed Ecologia dell'Ambiente Marino Costiero</w:t>
      </w: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>intende</w:t>
      </w: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gramStart"/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>formare ?</w:t>
      </w:r>
      <w:proofErr w:type="gramEnd"/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>Gli obiettivi formativi del corso sono adeguati alle esigenze del mondo del</w:t>
      </w: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>lavoro?</w:t>
      </w: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70C2C">
        <w:rPr>
          <w:rFonts w:ascii="Segoe UI Symbol" w:hAnsi="Segoe UI Symbol" w:cs="Segoe UI Symbol"/>
          <w:sz w:val="24"/>
          <w:szCs w:val="24"/>
        </w:rPr>
        <w:t>☐</w:t>
      </w:r>
      <w:r w:rsidRPr="00170C2C">
        <w:rPr>
          <w:rFonts w:ascii="MS-Gothic" w:hAnsi="MS-Gothic" w:cs="MS-Gothic"/>
          <w:sz w:val="24"/>
          <w:szCs w:val="24"/>
        </w:rPr>
        <w:t xml:space="preserve"> </w:t>
      </w: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>Per niente</w:t>
      </w: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70C2C">
        <w:rPr>
          <w:rFonts w:ascii="Segoe UI Symbol" w:hAnsi="Segoe UI Symbol" w:cs="Segoe UI Symbol"/>
          <w:sz w:val="24"/>
          <w:szCs w:val="24"/>
        </w:rPr>
        <w:t>☐</w:t>
      </w:r>
      <w:r w:rsidRPr="00170C2C">
        <w:rPr>
          <w:rFonts w:ascii="MS-Gothic" w:hAnsi="MS-Gothic" w:cs="MS-Gothic"/>
          <w:sz w:val="24"/>
          <w:szCs w:val="24"/>
        </w:rPr>
        <w:t xml:space="preserve"> </w:t>
      </w: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>Poco</w:t>
      </w: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70C2C">
        <w:rPr>
          <w:rFonts w:ascii="Segoe UI Symbol" w:hAnsi="Segoe UI Symbol" w:cs="Segoe UI Symbol"/>
          <w:sz w:val="24"/>
          <w:szCs w:val="24"/>
        </w:rPr>
        <w:t>☐</w:t>
      </w:r>
      <w:r w:rsidRPr="00170C2C">
        <w:rPr>
          <w:rFonts w:ascii="MS-Gothic" w:hAnsi="MS-Gothic" w:cs="MS-Gothic"/>
          <w:sz w:val="24"/>
          <w:szCs w:val="24"/>
        </w:rPr>
        <w:t xml:space="preserve"> </w:t>
      </w: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>Abbastanza</w:t>
      </w: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70C2C">
        <w:rPr>
          <w:rFonts w:ascii="Segoe UI Symbol" w:hAnsi="Segoe UI Symbol" w:cs="Segoe UI Symbol"/>
          <w:sz w:val="24"/>
          <w:szCs w:val="24"/>
        </w:rPr>
        <w:t>☐</w:t>
      </w:r>
      <w:r w:rsidRPr="00170C2C">
        <w:rPr>
          <w:rFonts w:ascii="MS-Gothic" w:hAnsi="MS-Gothic" w:cs="MS-Gothic"/>
          <w:sz w:val="24"/>
          <w:szCs w:val="24"/>
        </w:rPr>
        <w:t xml:space="preserve"> </w:t>
      </w: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>Del tutto</w:t>
      </w: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>Ritenete adeguate le abilità/ com</w:t>
      </w: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>petenze acquisite dai laureati?</w:t>
      </w: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Segoe UI Symbol" w:hAnsi="Segoe UI Symbol" w:cs="Segoe UI Symbol"/>
          <w:sz w:val="24"/>
          <w:szCs w:val="24"/>
        </w:rPr>
      </w:pP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70C2C">
        <w:rPr>
          <w:rFonts w:ascii="Segoe UI Symbol" w:hAnsi="Segoe UI Symbol" w:cs="Segoe UI Symbol"/>
          <w:sz w:val="24"/>
          <w:szCs w:val="24"/>
        </w:rPr>
        <w:t>☐</w:t>
      </w:r>
      <w:r w:rsidRPr="00170C2C">
        <w:rPr>
          <w:rFonts w:ascii="MS-Gothic" w:hAnsi="MS-Gothic" w:cs="MS-Gothic"/>
          <w:sz w:val="24"/>
          <w:szCs w:val="24"/>
        </w:rPr>
        <w:t xml:space="preserve"> </w:t>
      </w: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>Per niente</w:t>
      </w: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70C2C">
        <w:rPr>
          <w:rFonts w:ascii="Segoe UI Symbol" w:hAnsi="Segoe UI Symbol" w:cs="Segoe UI Symbol"/>
          <w:sz w:val="24"/>
          <w:szCs w:val="24"/>
        </w:rPr>
        <w:t>☐</w:t>
      </w:r>
      <w:r w:rsidRPr="00170C2C">
        <w:rPr>
          <w:rFonts w:ascii="MS-Gothic" w:hAnsi="MS-Gothic" w:cs="MS-Gothic"/>
          <w:sz w:val="24"/>
          <w:szCs w:val="24"/>
        </w:rPr>
        <w:t xml:space="preserve"> </w:t>
      </w: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>Poco</w:t>
      </w: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70C2C">
        <w:rPr>
          <w:rFonts w:ascii="Segoe UI Symbol" w:hAnsi="Segoe UI Symbol" w:cs="Segoe UI Symbol"/>
          <w:sz w:val="24"/>
          <w:szCs w:val="24"/>
        </w:rPr>
        <w:t>☐</w:t>
      </w:r>
      <w:r w:rsidRPr="00170C2C">
        <w:rPr>
          <w:rFonts w:ascii="MS-Gothic" w:hAnsi="MS-Gothic" w:cs="MS-Gothic"/>
          <w:sz w:val="24"/>
          <w:szCs w:val="24"/>
        </w:rPr>
        <w:t xml:space="preserve"> </w:t>
      </w: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>Abbastanza</w:t>
      </w: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70C2C">
        <w:rPr>
          <w:rFonts w:ascii="Segoe UI Symbol" w:hAnsi="Segoe UI Symbol" w:cs="Segoe UI Symbol"/>
          <w:sz w:val="24"/>
          <w:szCs w:val="24"/>
        </w:rPr>
        <w:t>☐</w:t>
      </w:r>
      <w:r w:rsidRPr="00170C2C">
        <w:rPr>
          <w:rFonts w:ascii="MS-Gothic" w:hAnsi="MS-Gothic" w:cs="MS-Gothic"/>
          <w:sz w:val="24"/>
          <w:szCs w:val="24"/>
        </w:rPr>
        <w:t xml:space="preserve"> </w:t>
      </w: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>Del tutto</w:t>
      </w: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1240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70C2C">
        <w:rPr>
          <w:rFonts w:ascii="TimesNewRomanPS-BoldMT" w:hAnsi="TimesNewRomanPS-BoldMT" w:cs="TimesNewRomanPS-BoldMT"/>
          <w:b/>
          <w:bCs/>
          <w:sz w:val="24"/>
          <w:szCs w:val="24"/>
        </w:rPr>
        <w:t>Eventuali suggerimenti per il miglioramento della qualità del percorso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formativo:</w:t>
      </w:r>
    </w:p>
    <w:p w:rsid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70C2C" w:rsidRPr="00170C2C" w:rsidRDefault="00170C2C" w:rsidP="00170C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170C2C" w:rsidRPr="00170C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-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2C"/>
    <w:rsid w:val="00170C2C"/>
    <w:rsid w:val="009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14C98-9D95-44A4-9909-C72C3D48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D'Alessandro Massimo</dc:creator>
  <cp:keywords/>
  <dc:description/>
  <cp:lastModifiedBy>D'Alessandro Massimo</cp:lastModifiedBy>
  <cp:revision>1</cp:revision>
  <dcterms:created xsi:type="dcterms:W3CDTF">2016-01-22T11:23:00Z</dcterms:created>
  <dcterms:modified xsi:type="dcterms:W3CDTF">2016-01-22T11:26:00Z</dcterms:modified>
</cp:coreProperties>
</file>